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969"/>
      </w:tblGrid>
      <w:tr w:rsidR="00833884" w:rsidRPr="00F25465" w:rsidTr="00F25465">
        <w:tc>
          <w:tcPr>
            <w:tcW w:w="2978" w:type="dxa"/>
          </w:tcPr>
          <w:p w:rsidR="00833884" w:rsidRPr="00F25465" w:rsidRDefault="000A7F81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833884" w:rsidRPr="00F25465">
              <w:rPr>
                <w:rFonts w:ascii="Times New Roman" w:hAnsi="Times New Roman" w:cs="Times New Roman"/>
                <w:sz w:val="24"/>
                <w:szCs w:val="24"/>
              </w:rPr>
              <w:t>Неполадка</w:t>
            </w:r>
          </w:p>
        </w:tc>
        <w:tc>
          <w:tcPr>
            <w:tcW w:w="3260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Возможная причина</w:t>
            </w:r>
          </w:p>
        </w:tc>
        <w:tc>
          <w:tcPr>
            <w:tcW w:w="3969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Компьютер не включается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Отсутствие питания, неисправность блока питания, повреждение кабеля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подключение кабеля питания, замените блок питания или кабель, проверьте розетку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Компьютер блокирован и не отключается при нажатии кнопки питания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Заедание кнопки, системный сбой, зависание ОС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Нажмите и удерживайте кнопку питания в течение 10–15 секунд, чтобы принудительно выключить устройство. Проверьте кнопку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Компьютер отключается автоматически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Перегрев, перебои в подаче питания, неисправность блока питания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температуру, очистить от пыли, проверить блок питания, при необходимости заменить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питания мигает красным или желтым светом четыре раза 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секунду</w:t>
            </w: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Аппаратная неисправность, ошибка BIOS/POST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память и компоненты, сбросьте настройки BIOS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Индикатор питания мигает красным или желтым светом два раза в секунду, а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затем следует дву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секундная пауза</w:t>
            </w: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Неисправность блока питания или материнской платы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блок питания, при необходимости замените его, проверьте материнскую плату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Индикатор питания не мигает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Нет питания, неисправен блок питания,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замените блок питания, проверьте соединения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Работа компьютера периодически приостанавливается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Перегрев, сбои в работе ОС,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температуру, обновите драйверы, проверьте системные журналы на наличие ошибок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Компьютер отключается автоматически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Перегрев, сбой питания, вирусы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температуру, выполните антивирусную проверку, при необходимости замените блок питания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питания мигает красным или желтым светом четыре раза 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секунду</w:t>
            </w: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Аппаратная ошибка (часто связана с оперативной памятью или видеокартой)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и замените проблемные компоненты, протестируйте память и видеокарту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Индикатор питания мигает красным или желтым светом два раза в секунду, а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затем следует дву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секундная пауза</w:t>
            </w: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Неисправность блока питания или системной платы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блок питания, при необходимости замените его, проверьте системную плату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Индикатор питания не мигает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Нет питания  повреждён</w:t>
            </w:r>
            <w:proofErr w:type="gram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кабель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кабель и розетку</w:t>
            </w:r>
          </w:p>
        </w:tc>
      </w:tr>
      <w:tr w:rsidR="00833884" w:rsidRPr="00F25465" w:rsidTr="00F25465">
        <w:tc>
          <w:tcPr>
            <w:tcW w:w="2978" w:type="dxa"/>
          </w:tcPr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Работа компьютера периодически приостанавливается</w:t>
            </w:r>
          </w:p>
          <w:p w:rsidR="00833884" w:rsidRPr="00F25465" w:rsidRDefault="00833884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проблемы с драйверами</w:t>
            </w:r>
          </w:p>
        </w:tc>
        <w:tc>
          <w:tcPr>
            <w:tcW w:w="3969" w:type="dxa"/>
          </w:tcPr>
          <w:p w:rsidR="00833884" w:rsidRPr="00F25465" w:rsidRDefault="00A22A9A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обновите драйверы, проверьте системные журналы на наличие ошибок</w:t>
            </w:r>
          </w:p>
        </w:tc>
      </w:tr>
    </w:tbl>
    <w:p w:rsidR="0043330D" w:rsidRPr="000A7F81" w:rsidRDefault="0043330D" w:rsidP="00F254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465" w:rsidRPr="00F25465" w:rsidRDefault="00F25465" w:rsidP="00F2546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5465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 xml:space="preserve">10 </w:t>
      </w:r>
      <w:r w:rsidRPr="00F25465">
        <w:rPr>
          <w:rFonts w:ascii="Times New Roman" w:hAnsi="Times New Roman" w:cs="Times New Roman"/>
          <w:b/>
          <w:sz w:val="28"/>
          <w:szCs w:val="24"/>
        </w:rPr>
        <w:t>неполадок ПК</w:t>
      </w:r>
    </w:p>
    <w:tbl>
      <w:tblPr>
        <w:tblpPr w:leftFromText="180" w:rightFromText="180" w:vertAnchor="text" w:horzAnchor="margin" w:tblpXSpec="center" w:tblpY="224"/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3343"/>
        <w:gridCol w:w="3976"/>
      </w:tblGrid>
      <w:tr w:rsidR="00F25465" w:rsidRPr="00F25465" w:rsidTr="00F25465">
        <w:trPr>
          <w:trHeight w:val="301"/>
          <w:tblHeader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Неполадка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Возможная причина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F25465" w:rsidRPr="00F25465" w:rsidTr="00F25465">
        <w:trPr>
          <w:trHeight w:val="569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ПК не реагирует на клавиатуру и мышь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Кабели не подключены или повреждены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Проверьте подключение, замените кабели или устройства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запускается операционная система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Повреждение загрузочного сектора или жёсткого диска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Восстановить загрузчик, проверить жёсткий диск, переустановить ОС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процессора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Засорение кулера, термопаста высохла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Очистить кулер, заменить термопасту, улучшить охлаждение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определяется жесткий диск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Неисправность SATA кабеля или разъема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кабель и разъем, заменить кабель или порт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отображается изображение на мониторе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подключен</w:t>
            </w:r>
            <w:proofErr w:type="gram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или поврежден видеокарта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подключение, заменить видеокарту, проверить монитор</w:t>
            </w:r>
          </w:p>
        </w:tc>
      </w:tr>
      <w:tr w:rsidR="00F25465" w:rsidRPr="00F25465" w:rsidTr="00F25465">
        <w:trPr>
          <w:trHeight w:val="569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Компьютер зависает при запуске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драйверов или 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поврежденная</w:t>
            </w:r>
            <w:proofErr w:type="gram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Запуск в безопасном режиме, устранение конфликтов, переустановка ОС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запускается USB-устройство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Повреждение или несовместимость драйверов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Обновить драйверы, проверить устройство на другом ПК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работает звуковая карта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Драйверы не установлены или повреждены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Установить или обновить драйверы звука</w:t>
            </w:r>
          </w:p>
        </w:tc>
      </w:tr>
      <w:tr w:rsidR="00F25465" w:rsidRPr="00F25465" w:rsidTr="00F25465">
        <w:trPr>
          <w:trHeight w:val="586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запускается антивирус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Повреждение файла, конфликт программ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Переустановить антивирус, проверить систему на </w:t>
            </w:r>
            <w:proofErr w:type="gram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вредоносное</w:t>
            </w:r>
            <w:proofErr w:type="gram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F25465" w:rsidRPr="00F25465" w:rsidTr="00F25465">
        <w:trPr>
          <w:trHeight w:val="152"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ПК не видит сеть</w:t>
            </w:r>
          </w:p>
        </w:tc>
        <w:tc>
          <w:tcPr>
            <w:tcW w:w="3343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Неисправность сетевого адаптера или кабеля</w:t>
            </w:r>
          </w:p>
        </w:tc>
        <w:tc>
          <w:tcPr>
            <w:tcW w:w="397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подключение, заменить кабель или адаптер</w:t>
            </w:r>
          </w:p>
        </w:tc>
      </w:tr>
    </w:tbl>
    <w:p w:rsidR="00A22A9A" w:rsidRPr="00F25465" w:rsidRDefault="00F25465" w:rsidP="00F2546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5465">
        <w:rPr>
          <w:rFonts w:ascii="Times New Roman" w:hAnsi="Times New Roman" w:cs="Times New Roman"/>
          <w:b/>
          <w:sz w:val="28"/>
          <w:szCs w:val="24"/>
        </w:rPr>
        <w:t>10 неполадок ноутбука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969"/>
      </w:tblGrid>
      <w:tr w:rsidR="00F25465" w:rsidRPr="00F25465" w:rsidTr="00F25465">
        <w:trPr>
          <w:trHeight w:val="267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Неполадка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Возможная причина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F25465" w:rsidRPr="00F25465" w:rsidTr="00F25465">
        <w:trPr>
          <w:trHeight w:val="848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Ноутбук не включается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Разряжена батарея или повреждена кнопка питания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Подключить к сети, заменить аккумулятор, проверить кнопку</w:t>
            </w:r>
          </w:p>
        </w:tc>
      </w:tr>
      <w:tr w:rsidR="00F25465" w:rsidRPr="00F25465" w:rsidTr="00F25465">
        <w:trPr>
          <w:trHeight w:val="550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 заряжается аккумулятор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Неисправный адаптер или разъем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зарядное устройство и разъем, заменить при необходимости</w:t>
            </w:r>
          </w:p>
        </w:tc>
      </w:tr>
      <w:tr w:rsidR="00F25465" w:rsidRPr="00F25465" w:rsidTr="00F25465">
        <w:trPr>
          <w:trHeight w:val="550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Экран мерцает или не отображает изображение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Повреждение дисплея или кабеля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соединение, заменить дисплей или кабель</w:t>
            </w:r>
          </w:p>
        </w:tc>
      </w:tr>
      <w:tr w:rsidR="00F25465" w:rsidRPr="00F25465" w:rsidTr="00F25465">
        <w:trPr>
          <w:trHeight w:val="848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Ноутбук греется и выключается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Засорение системы охлаждения, неисправность кулера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Очистить систему охлаждения, заменить кулер</w:t>
            </w:r>
          </w:p>
        </w:tc>
      </w:tr>
      <w:tr w:rsidR="00F25465" w:rsidRPr="00F25465" w:rsidTr="00F25465">
        <w:trPr>
          <w:trHeight w:val="832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Не определяется </w:t>
            </w:r>
            <w:proofErr w:type="spell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Неустановленные драйверы, неисправность модуля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драйверы, проверить работу </w:t>
            </w:r>
            <w:proofErr w:type="spell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 модуля</w:t>
            </w:r>
          </w:p>
        </w:tc>
      </w:tr>
      <w:tr w:rsidR="00F25465" w:rsidRPr="00F25465" w:rsidTr="00F25465">
        <w:trPr>
          <w:trHeight w:val="565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Звук не работает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Повреждение драйверов или динамиков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Обновить драйверы, проверить динамики</w:t>
            </w:r>
          </w:p>
        </w:tc>
      </w:tr>
      <w:tr w:rsidR="00F25465" w:rsidRPr="00F25465" w:rsidTr="00F25465">
        <w:trPr>
          <w:trHeight w:val="832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Не подключается к </w:t>
            </w:r>
            <w:proofErr w:type="spell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Неактивен или поврежден </w:t>
            </w:r>
            <w:proofErr w:type="spell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-модуль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</w:t>
            </w:r>
            <w:proofErr w:type="spellStart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, обновить драйверы, заменить модуль</w:t>
            </w:r>
          </w:p>
        </w:tc>
      </w:tr>
      <w:tr w:rsidR="00F25465" w:rsidRPr="00F25465" w:rsidTr="00F25465">
        <w:trPr>
          <w:trHeight w:val="565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Экран трескается или поврежден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Механическое повреждение дисплея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Заменить дисплей</w:t>
            </w:r>
          </w:p>
        </w:tc>
      </w:tr>
      <w:tr w:rsidR="00F25465" w:rsidRPr="00F25465" w:rsidTr="00F25465">
        <w:trPr>
          <w:trHeight w:val="550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Клавиатура не реагирует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Повреждение клавиатуры или разъема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Проверить и заменить клавиатуру или разъем</w:t>
            </w:r>
          </w:p>
        </w:tc>
      </w:tr>
      <w:tr w:rsidR="00F25465" w:rsidRPr="00F25465" w:rsidTr="00F25465">
        <w:trPr>
          <w:trHeight w:val="1131"/>
        </w:trPr>
        <w:tc>
          <w:tcPr>
            <w:tcW w:w="2978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Ноутбук быстро разряжается</w:t>
            </w:r>
          </w:p>
        </w:tc>
        <w:tc>
          <w:tcPr>
            <w:tcW w:w="3260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Поврежден аккумулятор или неправильные настройки энергосбережения</w:t>
            </w:r>
          </w:p>
        </w:tc>
        <w:tc>
          <w:tcPr>
            <w:tcW w:w="3969" w:type="dxa"/>
            <w:hideMark/>
          </w:tcPr>
          <w:p w:rsidR="00F25465" w:rsidRPr="00F25465" w:rsidRDefault="00F25465" w:rsidP="00F2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65">
              <w:rPr>
                <w:rFonts w:ascii="Times New Roman" w:hAnsi="Times New Roman" w:cs="Times New Roman"/>
                <w:sz w:val="24"/>
                <w:szCs w:val="24"/>
              </w:rPr>
              <w:t>Заменить аккумулятор, настроить параметры энергопитания</w:t>
            </w:r>
          </w:p>
        </w:tc>
      </w:tr>
    </w:tbl>
    <w:p w:rsidR="00A22A9A" w:rsidRPr="00F25465" w:rsidRDefault="00A22A9A" w:rsidP="00F254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2A9A" w:rsidRPr="00F2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C32F0"/>
    <w:multiLevelType w:val="multilevel"/>
    <w:tmpl w:val="C964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BB"/>
    <w:rsid w:val="000A7F81"/>
    <w:rsid w:val="00265FDF"/>
    <w:rsid w:val="00336BBB"/>
    <w:rsid w:val="0043330D"/>
    <w:rsid w:val="00833884"/>
    <w:rsid w:val="00A22A9A"/>
    <w:rsid w:val="00D8567A"/>
    <w:rsid w:val="00F2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2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2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2A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22A9A"/>
    <w:rPr>
      <w:color w:val="0000FF"/>
      <w:u w:val="single"/>
    </w:rPr>
  </w:style>
  <w:style w:type="character" w:customStyle="1" w:styleId="toggle-text">
    <w:name w:val="toggle-text"/>
    <w:basedOn w:val="a0"/>
    <w:rsid w:val="00A22A9A"/>
  </w:style>
  <w:style w:type="character" w:customStyle="1" w:styleId="sidebar-label">
    <w:name w:val="sidebar-label"/>
    <w:basedOn w:val="a0"/>
    <w:rsid w:val="00A22A9A"/>
  </w:style>
  <w:style w:type="character" w:customStyle="1" w:styleId="chat-history-label">
    <w:name w:val="chat-history-label"/>
    <w:basedOn w:val="a0"/>
    <w:rsid w:val="00A22A9A"/>
  </w:style>
  <w:style w:type="character" w:customStyle="1" w:styleId="main-text">
    <w:name w:val="main-text"/>
    <w:basedOn w:val="a0"/>
    <w:rsid w:val="00A22A9A"/>
  </w:style>
  <w:style w:type="character" w:customStyle="1" w:styleId="sub-text">
    <w:name w:val="sub-text"/>
    <w:basedOn w:val="a0"/>
    <w:rsid w:val="00A22A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2A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2A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2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2A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2A9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2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2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2A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22A9A"/>
    <w:rPr>
      <w:color w:val="0000FF"/>
      <w:u w:val="single"/>
    </w:rPr>
  </w:style>
  <w:style w:type="character" w:customStyle="1" w:styleId="toggle-text">
    <w:name w:val="toggle-text"/>
    <w:basedOn w:val="a0"/>
    <w:rsid w:val="00A22A9A"/>
  </w:style>
  <w:style w:type="character" w:customStyle="1" w:styleId="sidebar-label">
    <w:name w:val="sidebar-label"/>
    <w:basedOn w:val="a0"/>
    <w:rsid w:val="00A22A9A"/>
  </w:style>
  <w:style w:type="character" w:customStyle="1" w:styleId="chat-history-label">
    <w:name w:val="chat-history-label"/>
    <w:basedOn w:val="a0"/>
    <w:rsid w:val="00A22A9A"/>
  </w:style>
  <w:style w:type="character" w:customStyle="1" w:styleId="main-text">
    <w:name w:val="main-text"/>
    <w:basedOn w:val="a0"/>
    <w:rsid w:val="00A22A9A"/>
  </w:style>
  <w:style w:type="character" w:customStyle="1" w:styleId="sub-text">
    <w:name w:val="sub-text"/>
    <w:basedOn w:val="a0"/>
    <w:rsid w:val="00A22A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2A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2A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2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2A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2A9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42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7073">
                          <w:marLeft w:val="105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6077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252">
              <w:marLeft w:val="0"/>
              <w:marRight w:val="0"/>
              <w:marTop w:val="0"/>
              <w:marBottom w:val="0"/>
              <w:divBdr>
                <w:top w:val="single" w:sz="6" w:space="12" w:color="5F3140"/>
                <w:left w:val="single" w:sz="6" w:space="12" w:color="5F3140"/>
                <w:bottom w:val="single" w:sz="6" w:space="12" w:color="5F3140"/>
                <w:right w:val="single" w:sz="6" w:space="12" w:color="5F3140"/>
              </w:divBdr>
            </w:div>
            <w:div w:id="1791974219">
              <w:marLeft w:val="0"/>
              <w:marRight w:val="0"/>
              <w:marTop w:val="0"/>
              <w:marBottom w:val="0"/>
              <w:divBdr>
                <w:top w:val="single" w:sz="6" w:space="0" w:color="312F40"/>
                <w:left w:val="single" w:sz="6" w:space="0" w:color="312F40"/>
                <w:bottom w:val="single" w:sz="6" w:space="0" w:color="312F40"/>
                <w:right w:val="single" w:sz="6" w:space="0" w:color="312F40"/>
              </w:divBdr>
              <w:divsChild>
                <w:div w:id="11516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96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268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89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206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6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GPT - Чат</vt:lpstr>
      <vt:lpstr>        Ищете что-то похожее на ChatGPT? Попробуйте GPT-Chat! Обратите внимание, что GPT</vt:lpstr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154</dc:creator>
  <cp:keywords/>
  <dc:description/>
  <cp:lastModifiedBy>Учебный ПК 154</cp:lastModifiedBy>
  <cp:revision>6</cp:revision>
  <dcterms:created xsi:type="dcterms:W3CDTF">2025-10-31T07:34:00Z</dcterms:created>
  <dcterms:modified xsi:type="dcterms:W3CDTF">2025-10-31T08:51:00Z</dcterms:modified>
</cp:coreProperties>
</file>